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8ECC8">
      <w:pPr>
        <w:ind w:firstLine="3080" w:firstLineChars="700"/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  <w:t>报价函</w:t>
      </w:r>
    </w:p>
    <w:tbl>
      <w:tblPr>
        <w:tblStyle w:val="4"/>
        <w:tblW w:w="8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87"/>
        <w:gridCol w:w="2782"/>
        <w:gridCol w:w="2384"/>
      </w:tblGrid>
      <w:tr w14:paraId="1DB5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678" w:type="dxa"/>
          </w:tcPr>
          <w:p w14:paraId="4D572D8E">
            <w:pPr>
              <w:ind w:firstLine="280" w:firstLine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 w14:paraId="466E978A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6653" w:type="dxa"/>
            <w:gridSpan w:val="3"/>
          </w:tcPr>
          <w:p w14:paraId="38C31FC8">
            <w:pPr>
              <w:pStyle w:val="6"/>
              <w:numPr>
                <w:ilvl w:val="0"/>
                <w:numId w:val="0"/>
              </w:numPr>
              <w:spacing w:line="60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</w:rPr>
              <w:t>云南特殊教育职业学院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  <w:lang w:val="en-US" w:eastAsia="zh-CN"/>
              </w:rPr>
              <w:t>2025年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</w:rPr>
              <w:t>手语培训场地</w:t>
            </w:r>
            <w:r>
              <w:rPr>
                <w:rFonts w:hint="eastAsia" w:ascii="方正仿宋_GBK" w:eastAsia="方正仿宋_GBK" w:hAnsiTheme="minorEastAsia" w:cstheme="minorEastAsia"/>
                <w:spacing w:val="0"/>
                <w:kern w:val="0"/>
                <w:sz w:val="32"/>
                <w:szCs w:val="40"/>
                <w:lang w:eastAsia="zh-CN"/>
              </w:rPr>
              <w:t>采购</w:t>
            </w:r>
          </w:p>
        </w:tc>
      </w:tr>
      <w:tr w14:paraId="6E1E2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678" w:type="dxa"/>
          </w:tcPr>
          <w:p w14:paraId="7141FAE2">
            <w:pPr>
              <w:ind w:left="279" w:leftChars="133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要求</w:t>
            </w:r>
          </w:p>
        </w:tc>
        <w:tc>
          <w:tcPr>
            <w:tcW w:w="6653" w:type="dxa"/>
            <w:gridSpan w:val="3"/>
          </w:tcPr>
          <w:p w14:paraId="70DD0325">
            <w:pPr>
              <w:jc w:val="both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场地使用天数为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12天，其中培训天数10天。报到当天及手语水平测试当天免费提供场地使用。（全费用合价：含税单价*10）</w:t>
            </w:r>
          </w:p>
        </w:tc>
      </w:tr>
      <w:tr w14:paraId="66D9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78" w:type="dxa"/>
          </w:tcPr>
          <w:p w14:paraId="70B55C13">
            <w:pPr>
              <w:ind w:left="280" w:hanging="280" w:hangingChars="1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公司名称（盖章）</w:t>
            </w:r>
          </w:p>
        </w:tc>
        <w:tc>
          <w:tcPr>
            <w:tcW w:w="6653" w:type="dxa"/>
            <w:gridSpan w:val="3"/>
          </w:tcPr>
          <w:p w14:paraId="488F1E91">
            <w:pPr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87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678" w:type="dxa"/>
          </w:tcPr>
          <w:p w14:paraId="37FAEAB2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会场名称</w:t>
            </w:r>
          </w:p>
        </w:tc>
        <w:tc>
          <w:tcPr>
            <w:tcW w:w="1487" w:type="dxa"/>
          </w:tcPr>
          <w:p w14:paraId="38F5C54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面积（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782" w:type="dxa"/>
          </w:tcPr>
          <w:p w14:paraId="4F60B58A">
            <w:pPr>
              <w:ind w:left="1120" w:hanging="1120" w:hangingChars="4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单人单座可容纳人数（人）</w:t>
            </w:r>
          </w:p>
        </w:tc>
        <w:tc>
          <w:tcPr>
            <w:tcW w:w="2384" w:type="dxa"/>
          </w:tcPr>
          <w:p w14:paraId="33B8AC35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含税单价（元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/天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C4F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6BE3A1E5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227CDB6E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82" w:type="dxa"/>
          </w:tcPr>
          <w:p w14:paraId="733DFFB0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4" w:type="dxa"/>
          </w:tcPr>
          <w:p w14:paraId="5B1DDC6E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0B3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4E377ACC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7" w:type="dxa"/>
          </w:tcPr>
          <w:p w14:paraId="0B6F14F4">
            <w:pPr>
              <w:ind w:firstLine="840" w:firstLineChars="30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82" w:type="dxa"/>
          </w:tcPr>
          <w:p w14:paraId="1EFB5E7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384" w:type="dxa"/>
          </w:tcPr>
          <w:p w14:paraId="7A50BDE4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39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 w14:paraId="5854ACA1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全费用合价（包干价）</w:t>
            </w:r>
          </w:p>
        </w:tc>
        <w:tc>
          <w:tcPr>
            <w:tcW w:w="6653" w:type="dxa"/>
            <w:gridSpan w:val="3"/>
          </w:tcPr>
          <w:p w14:paraId="2395142C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小写：</w:t>
            </w:r>
          </w:p>
          <w:p w14:paraId="2CC42063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大写：</w:t>
            </w:r>
          </w:p>
        </w:tc>
      </w:tr>
    </w:tbl>
    <w:p w14:paraId="75FD49E5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p w14:paraId="68968526">
      <w:pPr>
        <w:jc w:val="both"/>
        <w:rPr>
          <w:rFonts w:hint="eastAsia" w:ascii="方正仿宋_GBK" w:hAnsi="方正仿宋_GBK" w:eastAsia="方正仿宋_GBK" w:cs="方正仿宋_GBK"/>
          <w:sz w:val="44"/>
          <w:szCs w:val="5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lhNTFhZmFjYTZkMjkzMzc5MjRkNzE5MDA5NGQifQ=="/>
  </w:docVars>
  <w:rsids>
    <w:rsidRoot w:val="04A73C61"/>
    <w:rsid w:val="04A73C61"/>
    <w:rsid w:val="1E0A64D4"/>
    <w:rsid w:val="28193410"/>
    <w:rsid w:val="3F01069B"/>
    <w:rsid w:val="61C849A0"/>
    <w:rsid w:val="729C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0" w:beforeAutospacing="1" w:afterAutospacing="1"/>
      <w:jc w:val="center"/>
      <w:outlineLvl w:val="0"/>
    </w:pPr>
    <w:rPr>
      <w:rFonts w:hint="eastAsia" w:ascii="宋体" w:hAnsi="宋体"/>
      <w:b/>
      <w:kern w:val="44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0</Lines>
  <Paragraphs>0</Paragraphs>
  <TotalTime>32</TotalTime>
  <ScaleCrop>false</ScaleCrop>
  <LinksUpToDate>false</LinksUpToDate>
  <CharactersWithSpaces>132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2024-05-27T07:31:00Z</dcterms:created>
  <dc:creator></dc:creator>
  <cp:lastModifiedBy>张勤</cp:lastModifiedBy>
  <dcterms:modified xsi:type="dcterms:W3CDTF">2024-12-03T01:19:05Z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AA1C2F8CA7CC48CFBA1B1026E0885390_11</vt:lpwstr>
  </property>
</Properties>
</file>